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05" w:rsidRDefault="008259A2" w:rsidP="00927205">
      <w:pPr>
        <w:shd w:val="clear" w:color="auto" w:fill="FFFFFF"/>
        <w:tabs>
          <w:tab w:val="num" w:pos="284"/>
        </w:tabs>
        <w:spacing w:after="0" w:line="348" w:lineRule="auto"/>
        <w:ind w:left="-142"/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</w:pPr>
      <w:r w:rsidRPr="008259A2">
        <w:rPr>
          <w:rFonts w:ascii="Times New Roman" w:eastAsia="Times New Roman" w:hAnsi="Times New Roman" w:cs="Times New Roman"/>
          <w:noProof/>
          <w:color w:val="4C4C4F"/>
          <w:sz w:val="27"/>
          <w:szCs w:val="27"/>
          <w:lang w:eastAsia="ru-RU"/>
        </w:rPr>
        <w:drawing>
          <wp:inline distT="0" distB="0" distL="0" distR="0">
            <wp:extent cx="6660515" cy="10144125"/>
            <wp:effectExtent l="0" t="0" r="0" b="0"/>
            <wp:docPr id="2" name="Рисунок 2" descr="C:\Users\Хасанай ШК\Desktop\11111\полож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ай ШК\Desktop\11111\полож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731" cy="1014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6" w:rsidRPr="00E651F9" w:rsidRDefault="00997F06" w:rsidP="00997F06">
      <w:pPr>
        <w:shd w:val="clear" w:color="auto" w:fill="FFFFFF"/>
        <w:tabs>
          <w:tab w:val="num" w:pos="720"/>
        </w:tabs>
        <w:spacing w:after="0" w:line="348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lastRenderedPageBreak/>
        <w:t>а также административные, юридические, информационные, интеллектуальные и прочие ресурсы семьи;</w:t>
      </w:r>
    </w:p>
    <w:p w:rsidR="00997F06" w:rsidRPr="00E651F9" w:rsidRDefault="00997F06" w:rsidP="00997F06">
      <w:pPr>
        <w:shd w:val="clear" w:color="auto" w:fill="FFFFFF"/>
        <w:tabs>
          <w:tab w:val="num" w:pos="720"/>
        </w:tabs>
        <w:spacing w:after="0" w:line="348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· организация совместных дел родителей и детей - спортивные соревнования, праздники, туристические походы и т.д. Родительский комитет оказывает помощь в подготовке и проведении, организует анализ дела, поощряет лучших организаторов. Родительский комитет занимается организацией школьных каникул;</w:t>
      </w:r>
    </w:p>
    <w:p w:rsidR="00997F06" w:rsidRPr="00E651F9" w:rsidRDefault="00997F06" w:rsidP="00997F06">
      <w:pPr>
        <w:shd w:val="clear" w:color="auto" w:fill="FFFFFF"/>
        <w:tabs>
          <w:tab w:val="num" w:pos="720"/>
        </w:tabs>
        <w:spacing w:after="0" w:line="348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· распространение лучшего опыта семейного воспитания – родительский комитет совместно с классным руководителем осуществляет подготовку и проведение родительских собраний;</w:t>
      </w:r>
    </w:p>
    <w:p w:rsidR="00997F06" w:rsidRPr="00E651F9" w:rsidRDefault="00997F06" w:rsidP="00997F06">
      <w:pPr>
        <w:shd w:val="clear" w:color="auto" w:fill="FFFFFF"/>
        <w:tabs>
          <w:tab w:val="num" w:pos="720"/>
        </w:tabs>
        <w:spacing w:after="0" w:line="348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· создание и сохранение традиций детско-взрослого сообщества- родительский комитет придумывает ритуалы начала и окончания учебного года, имеет систему поощрения учащихся, учителей, родителей. Традициями класса являются ведение летописи школьных дел, переходящие семейные призы, классная Доска почета и т.д.</w:t>
      </w:r>
    </w:p>
    <w:p w:rsidR="00997F06" w:rsidRPr="00E651F9" w:rsidRDefault="00997F06" w:rsidP="00997F06">
      <w:pPr>
        <w:shd w:val="clear" w:color="auto" w:fill="FFFFFF"/>
        <w:spacing w:after="0" w:line="348" w:lineRule="auto"/>
        <w:ind w:hanging="360"/>
        <w:jc w:val="center"/>
        <w:rPr>
          <w:rFonts w:ascii="Tahoma" w:eastAsia="Times New Roman" w:hAnsi="Tahoma" w:cs="Tahoma"/>
          <w:color w:val="4C4C4F"/>
          <w:sz w:val="18"/>
          <w:szCs w:val="18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4. Отчет о работе родительского комитета</w:t>
      </w:r>
    </w:p>
    <w:p w:rsidR="00997F06" w:rsidRPr="00E651F9" w:rsidRDefault="00997F06" w:rsidP="00997F06">
      <w:pPr>
        <w:shd w:val="clear" w:color="auto" w:fill="FFFFFF"/>
        <w:spacing w:after="0" w:line="348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Заседание родительского комитета начинается с контроля за выполнением решения предыдущего родительского актива и собрания родителей класса. Работа родительского комитета фиксируется в книге протоколов.</w:t>
      </w:r>
    </w:p>
    <w:p w:rsidR="00997F06" w:rsidRPr="00E651F9" w:rsidRDefault="00997F06" w:rsidP="00997F06">
      <w:pPr>
        <w:shd w:val="clear" w:color="auto" w:fill="FFFFFF"/>
        <w:spacing w:after="0" w:line="348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Родительский комитет информирует детско-взрослое общество класса о своей работе сообщениями в классном уголке, фоторепортажами, творческими отчетами.</w:t>
      </w:r>
    </w:p>
    <w:p w:rsidR="00997F06" w:rsidRPr="00E651F9" w:rsidRDefault="00997F06" w:rsidP="00997F06">
      <w:pPr>
        <w:shd w:val="clear" w:color="auto" w:fill="FFFFFF"/>
        <w:spacing w:after="0" w:line="348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Родительский комитет отчитывается о своей работе один раз в год на родительском собрании класса.</w:t>
      </w:r>
    </w:p>
    <w:p w:rsidR="00997F06" w:rsidRPr="00E651F9" w:rsidRDefault="00997F06" w:rsidP="00997F06">
      <w:pPr>
        <w:shd w:val="clear" w:color="auto" w:fill="FFFFFF"/>
        <w:spacing w:after="0" w:line="348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В случае неудовлетворительной работы родительский комитет может быть переизбран досрочно.</w:t>
      </w:r>
    </w:p>
    <w:p w:rsidR="00997F06" w:rsidRPr="00E651F9" w:rsidRDefault="00997F06" w:rsidP="00997F06">
      <w:pPr>
        <w:shd w:val="clear" w:color="auto" w:fill="FFFFFF"/>
        <w:spacing w:after="0" w:line="348" w:lineRule="auto"/>
        <w:jc w:val="right"/>
        <w:rPr>
          <w:rFonts w:ascii="Tahoma" w:eastAsia="Times New Roman" w:hAnsi="Tahoma" w:cs="Tahoma"/>
          <w:color w:val="4C4C4F"/>
          <w:sz w:val="18"/>
          <w:szCs w:val="18"/>
          <w:lang w:eastAsia="ru-RU"/>
        </w:rPr>
      </w:pPr>
    </w:p>
    <w:p w:rsidR="00997F06" w:rsidRPr="00E651F9" w:rsidRDefault="00997F06" w:rsidP="00997F06">
      <w:pPr>
        <w:shd w:val="clear" w:color="auto" w:fill="FFFFFF"/>
        <w:spacing w:after="0" w:line="348" w:lineRule="auto"/>
        <w:jc w:val="right"/>
        <w:rPr>
          <w:rFonts w:ascii="Tahoma" w:eastAsia="Times New Roman" w:hAnsi="Tahoma" w:cs="Tahoma"/>
          <w:color w:val="4C4C4F"/>
          <w:sz w:val="18"/>
          <w:szCs w:val="18"/>
          <w:lang w:eastAsia="ru-RU"/>
        </w:rPr>
      </w:pPr>
    </w:p>
    <w:p w:rsidR="00997F06" w:rsidRPr="00E651F9" w:rsidRDefault="00997F06" w:rsidP="00997F06">
      <w:pPr>
        <w:shd w:val="clear" w:color="auto" w:fill="FFFFFF"/>
        <w:spacing w:after="0" w:line="348" w:lineRule="auto"/>
        <w:jc w:val="right"/>
        <w:rPr>
          <w:rFonts w:ascii="Tahoma" w:eastAsia="Times New Roman" w:hAnsi="Tahoma" w:cs="Tahoma"/>
          <w:color w:val="4C4C4F"/>
          <w:sz w:val="18"/>
          <w:szCs w:val="18"/>
          <w:lang w:eastAsia="ru-RU"/>
        </w:rPr>
      </w:pPr>
    </w:p>
    <w:p w:rsidR="00997F06" w:rsidRDefault="00997F06" w:rsidP="00997F06">
      <w:pPr>
        <w:shd w:val="clear" w:color="auto" w:fill="FFFFFF"/>
        <w:spacing w:after="0" w:line="348" w:lineRule="auto"/>
        <w:jc w:val="right"/>
        <w:rPr>
          <w:rFonts w:ascii="Tahoma" w:eastAsia="Times New Roman" w:hAnsi="Tahoma" w:cs="Tahoma"/>
          <w:color w:val="4C4C4F"/>
          <w:sz w:val="18"/>
          <w:szCs w:val="18"/>
          <w:lang w:eastAsia="ru-RU"/>
        </w:rPr>
      </w:pPr>
    </w:p>
    <w:p w:rsidR="00AA7B80" w:rsidRDefault="00AA7B80">
      <w:bookmarkStart w:id="0" w:name="_GoBack"/>
      <w:bookmarkEnd w:id="0"/>
    </w:p>
    <w:sectPr w:rsidR="00AA7B80" w:rsidSect="00927205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F06"/>
    <w:rsid w:val="0011619E"/>
    <w:rsid w:val="00151A62"/>
    <w:rsid w:val="00157084"/>
    <w:rsid w:val="00184751"/>
    <w:rsid w:val="0019386F"/>
    <w:rsid w:val="002B6C8A"/>
    <w:rsid w:val="00315FB7"/>
    <w:rsid w:val="00316094"/>
    <w:rsid w:val="00345024"/>
    <w:rsid w:val="003536A5"/>
    <w:rsid w:val="00393F13"/>
    <w:rsid w:val="004722C6"/>
    <w:rsid w:val="004A4C51"/>
    <w:rsid w:val="004A6833"/>
    <w:rsid w:val="00542286"/>
    <w:rsid w:val="005C01E1"/>
    <w:rsid w:val="00717D9C"/>
    <w:rsid w:val="007940A2"/>
    <w:rsid w:val="008259A2"/>
    <w:rsid w:val="00927205"/>
    <w:rsid w:val="00997F06"/>
    <w:rsid w:val="00A74DB6"/>
    <w:rsid w:val="00AA7B80"/>
    <w:rsid w:val="00B1035A"/>
    <w:rsid w:val="00B65A6A"/>
    <w:rsid w:val="00C54E4B"/>
    <w:rsid w:val="00CC3FC8"/>
    <w:rsid w:val="00CC7FF7"/>
    <w:rsid w:val="00D97CCD"/>
    <w:rsid w:val="00F75788"/>
    <w:rsid w:val="00F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7B49A-5662-4420-8A3D-97790F06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Хасанай ШК</cp:lastModifiedBy>
  <cp:revision>4</cp:revision>
  <dcterms:created xsi:type="dcterms:W3CDTF">2017-12-19T11:03:00Z</dcterms:created>
  <dcterms:modified xsi:type="dcterms:W3CDTF">2018-04-13T12:18:00Z</dcterms:modified>
</cp:coreProperties>
</file>