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26" w:rsidRDefault="00D50091" w:rsidP="00F92116">
      <w:pPr>
        <w:spacing w:after="0" w:line="240" w:lineRule="auto"/>
        <w:rPr>
          <w:b/>
          <w:color w:val="000000"/>
        </w:rPr>
      </w:pPr>
      <w:r w:rsidRPr="00D50091">
        <w:rPr>
          <w:b/>
          <w:noProof/>
          <w:color w:val="000000"/>
          <w:lang w:eastAsia="ru-RU"/>
        </w:rPr>
        <w:drawing>
          <wp:inline distT="0" distB="0" distL="0" distR="0">
            <wp:extent cx="6660515" cy="9237249"/>
            <wp:effectExtent l="0" t="0" r="0" b="0"/>
            <wp:docPr id="2" name="Рисунок 2" descr="C:\Users\Хасанай ШК\Desktop\11111\полож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ай ШК\Desktop\11111\полож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23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2A26" w:rsidRDefault="008F2A26" w:rsidP="00F92116">
      <w:pPr>
        <w:spacing w:after="0" w:line="240" w:lineRule="auto"/>
        <w:rPr>
          <w:b/>
          <w:color w:val="000000"/>
        </w:rPr>
      </w:pPr>
    </w:p>
    <w:p w:rsidR="008F2A26" w:rsidRDefault="008F2A26" w:rsidP="00F92116">
      <w:pPr>
        <w:spacing w:after="0" w:line="240" w:lineRule="auto"/>
        <w:rPr>
          <w:b/>
          <w:color w:val="000000"/>
        </w:rPr>
      </w:pPr>
    </w:p>
    <w:p w:rsidR="008F2A26" w:rsidRDefault="008F2A26" w:rsidP="00F92116">
      <w:pPr>
        <w:spacing w:after="0" w:line="240" w:lineRule="auto"/>
        <w:rPr>
          <w:b/>
          <w:color w:val="000000"/>
        </w:rPr>
      </w:pP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lastRenderedPageBreak/>
        <w:t>обучения и реабилитации для решения вопроса о це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>лесообразности обучения по соответствующей учебной программе; • отчетов педагогических работников;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• вопросов использования возможностей сети Интернета в учебно-воспитательном процессе;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• докладов представителей организаций и учреждений, взаимодействующих со школой по вопросам образования.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3.4. Утверждение: • планов развития и работы школы;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правил использования сети Интернета;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компонентов содержания образования, профилей обучения и трудовой подготовки уча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>щихся.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3.5. Принятие решений о: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проведении промежуточной аттестации учащихся;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допуске учащихся к итоговой аттестации;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предоставлении обучающимся, имеющим соответствующие медицинские показания, воз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>можности пройти итоговую аттестацию в «щадящем режиме»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переводе учащихся в следующий класс или об оставлении их на повторное обучение;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выдаче соответствующих документов об образовании;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• награждении обучающихся за успехи в обучении грамотами, похвальными листами или медалями;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исключении учащихся из школы;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поддержании творческих поисков и опытно-экспериментальной работы педагогических работников школы.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3.6. Представление: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совместно с Директором интересов школы в государственных и общественных органах;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• совместно с законными представителями учащихся в государственных и общественных органах интересов учащихся при рассмотрении вопросов, связанных с определением их дальнейшей судьбы.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2116" w:rsidRPr="00B06590" w:rsidRDefault="00F92116" w:rsidP="00F921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b/>
          <w:bCs/>
          <w:lang w:eastAsia="ru-RU"/>
        </w:rPr>
        <w:t>4. Права педагогического совета В соответствии со своей компетенцией, установленной настоящим Положением, педагоги</w:t>
      </w:r>
      <w:r w:rsidRPr="00B06590">
        <w:rPr>
          <w:rFonts w:ascii="Times New Roman" w:eastAsia="Times New Roman" w:hAnsi="Times New Roman" w:cs="Times New Roman"/>
          <w:b/>
          <w:bCs/>
          <w:lang w:eastAsia="ru-RU"/>
        </w:rPr>
        <w:softHyphen/>
        <w:t>ческий совет имеет право: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4.1. Обращаться: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к администрации и другим коллегиальным органам управления школы и получать инфор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>мацию по результатам рассмотрения;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• в учреждения и организации.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4.2. Приглашать на свои заседания: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учащихся и их законных представителей по представлениям классных руково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>дителей;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• любых специалистов для получения квалифицированных консультаций.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4.3. Разрабатывать: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настоящее Положение, вносить в него дополнения и изменения;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критерии оценивания результатов обучения;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локальные акты, вносить в них дополнения и изменения;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требования к проектным и исследовательским работам учащихся, написанию рефератов.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4.4. Обсуждать: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· планы работы школы, методических объединений учителей;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· информацию и отчеты работников школы;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· сообщения о состоянии санитарно-гигиенического режима школы и здоровья учащихся;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· образовательные программы и учебные планы, рабочие программы учебных курсов и дисциплин, годовой календарный учебный график образовательного учреждения;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· создание кружков, студий, клубов и других объединений учащихся.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4.5. Давать разъяснения и принимать меры: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по рассматриваемым обращениям;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• по соблюдению локальных актов школы;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• по социальной поддержке работников учреждения;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по распределению средств, стимулирующей части фонда оплаты труда.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4.6. Утверждать: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план своей работы;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план работы школы, ее образовательную программу и программу развития.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4.7. Рекомендовать: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к публикации разработки работников школы;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повышение квалификации работникам школы;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представителей школы для участия в профессиональных конкурсах.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2116" w:rsidRPr="00B06590" w:rsidRDefault="00F92116" w:rsidP="00F9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06590">
        <w:rPr>
          <w:rFonts w:ascii="Times New Roman" w:eastAsia="Times New Roman" w:hAnsi="Times New Roman" w:cs="Times New Roman"/>
          <w:b/>
          <w:bCs/>
          <w:lang w:eastAsia="ru-RU"/>
        </w:rPr>
        <w:t xml:space="preserve">5. Ответственность педагогического совета </w:t>
      </w:r>
    </w:p>
    <w:p w:rsidR="00F92116" w:rsidRPr="00B06590" w:rsidRDefault="00F92116" w:rsidP="00F921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b/>
          <w:bCs/>
          <w:lang w:eastAsia="ru-RU"/>
        </w:rPr>
        <w:t xml:space="preserve">Педагогический совет несет ответственность за: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5.1. выполнение плана своей работы;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5.2. соответствие принятых решений действующему законодательству и локальным актам школы;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5.3. выполнение принятых решений и рекомендаций;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lastRenderedPageBreak/>
        <w:t>5.4. результаты учебной деятельности;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5.5. бездействие при рассмотрении обращений.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2116" w:rsidRPr="00B06590" w:rsidRDefault="00F92116" w:rsidP="00F921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b/>
          <w:bCs/>
          <w:lang w:eastAsia="ru-RU"/>
        </w:rPr>
        <w:t>6. Организация работы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6.1. При необходимости педагогический совет может: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· привлекать для работы на свои засе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>дания любых специалистов;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· приглашать представителей родительского комитета, общественных организаций, ученического самоуправления, родители учащихся и другие лица.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6.2.Педагогический совет работает по плану, утвержденному директором школы.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6.3.Заседания педагогического совета проводятся по мере необходимости, но не реже одно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 xml:space="preserve">го раза в четыре месяца. В случае необходимости могут созываться внеочередные заседания Педагогического совета по инициативе 2/3 членов Педагогического совета и председателя.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6.4.Кворумом для принятия решений является присутствие на заседании педагогического совета не 2/3 его членов.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6.5.Решения принимаются простым большинством голосов членов педагогического совета, присутствующих на заседании. Решение принимается открытым голосованием. В случае равенства голосов решающим является голос Председа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 xml:space="preserve">теля. В случае несогласия Председателя с решением педагогического совета, он выносит вопрос на рассмотрение районного органа управления образованием;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6.6 Председателем педагогического совета является директор школы (лицо, исполняющее его обязанности), который: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ведет заседания педагогического совета;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• организует делопроизводство;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• 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и другим локальным нормативно-правовым актам школы.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6.7. Свою деятельность члены педагогического совета осуществляют на безвозмездной ос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>нове.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6.8. Для ведения делопроизводства педагогический совет из своих постоянных членов изби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>рает сроком на 1 год секретаря, который в своей деятельности руководствуется должностной ин</w:t>
      </w:r>
      <w:r w:rsidRPr="00B06590">
        <w:rPr>
          <w:rFonts w:ascii="Times New Roman" w:eastAsia="Times New Roman" w:hAnsi="Times New Roman" w:cs="Times New Roman"/>
          <w:lang w:eastAsia="ru-RU"/>
        </w:rPr>
        <w:softHyphen/>
        <w:t>струкцией секретаря педагогического совета.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6.9. Секретарю педагогического совета за выполнение должностных обязанностей может быть установлена доплата в соответствии с Положением о доплатах и надбавках.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2116" w:rsidRPr="00B06590" w:rsidRDefault="00F92116" w:rsidP="00F921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b/>
          <w:bCs/>
          <w:lang w:eastAsia="ru-RU"/>
        </w:rPr>
        <w:t>7. Делопроизводство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7.1. Педагогический совет ведет протоколы своих заседаний;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7.2. Протоколы подписываются председателем и секретарем совета; 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>7.3. Протоколы хранятся в составе отдельного дела в канцелярии школы;</w:t>
      </w:r>
    </w:p>
    <w:p w:rsidR="00F92116" w:rsidRPr="00B06590" w:rsidRDefault="00F92116" w:rsidP="00F9211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06590">
        <w:rPr>
          <w:rFonts w:ascii="Times New Roman" w:eastAsia="Times New Roman" w:hAnsi="Times New Roman" w:cs="Times New Roman"/>
          <w:lang w:eastAsia="ru-RU"/>
        </w:rPr>
        <w:t xml:space="preserve">7.4. Ответственность за делопроизводство возлагается на его секретаря. Принято решением общего собрания Педагогического совета </w:t>
      </w:r>
    </w:p>
    <w:p w:rsidR="001B169D" w:rsidRPr="00B06590" w:rsidRDefault="001B169D">
      <w:pPr>
        <w:rPr>
          <w:rFonts w:ascii="Times New Roman" w:hAnsi="Times New Roman" w:cs="Times New Roman"/>
        </w:rPr>
      </w:pPr>
    </w:p>
    <w:sectPr w:rsidR="001B169D" w:rsidRPr="00B06590" w:rsidSect="00F92116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116"/>
    <w:rsid w:val="001B169D"/>
    <w:rsid w:val="005405CF"/>
    <w:rsid w:val="008F2A26"/>
    <w:rsid w:val="00B06590"/>
    <w:rsid w:val="00D50091"/>
    <w:rsid w:val="00DE7B51"/>
    <w:rsid w:val="00F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16FB5-4D64-4103-BBD9-41BFE90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116"/>
    <w:rPr>
      <w:b/>
      <w:bCs/>
    </w:rPr>
  </w:style>
  <w:style w:type="paragraph" w:styleId="a4">
    <w:name w:val="Title"/>
    <w:basedOn w:val="a"/>
    <w:link w:val="a5"/>
    <w:qFormat/>
    <w:rsid w:val="00B065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B065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Хасанай ШК</cp:lastModifiedBy>
  <cp:revision>4</cp:revision>
  <cp:lastPrinted>2013-01-15T05:50:00Z</cp:lastPrinted>
  <dcterms:created xsi:type="dcterms:W3CDTF">2013-01-15T05:48:00Z</dcterms:created>
  <dcterms:modified xsi:type="dcterms:W3CDTF">2018-04-13T12:04:00Z</dcterms:modified>
</cp:coreProperties>
</file>